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80A77" w14:textId="77777777" w:rsidR="00A16322" w:rsidRPr="001D3A8A" w:rsidRDefault="00A16322" w:rsidP="00A16322">
      <w:pPr>
        <w:pStyle w:val="z-TopofForm"/>
        <w:jc w:val="center"/>
        <w:rPr>
          <w:rFonts w:ascii="Garamond" w:hAnsi="Garamond"/>
          <w:lang w:eastAsia="ja-JP"/>
        </w:rPr>
      </w:pPr>
      <w:r w:rsidRPr="001D3A8A">
        <w:rPr>
          <w:rFonts w:ascii="Garamond" w:hAnsi="Garamond"/>
          <w:b/>
          <w:lang w:eastAsia="ja-JP"/>
        </w:rPr>
        <w:t>Mary Babson Fuhrer</w:t>
      </w:r>
    </w:p>
    <w:p w14:paraId="12B51D26" w14:textId="47B42C22" w:rsidR="0037033A" w:rsidRDefault="00181894" w:rsidP="00A16322">
      <w:pPr>
        <w:pStyle w:val="z-TopofForm"/>
        <w:jc w:val="center"/>
        <w:rPr>
          <w:rFonts w:ascii="Garamond" w:hAnsi="Garamond"/>
          <w:lang w:eastAsia="ja-JP"/>
        </w:rPr>
      </w:pPr>
      <w:r>
        <w:rPr>
          <w:rFonts w:ascii="Garamond" w:hAnsi="Garamond"/>
          <w:lang w:eastAsia="ja-JP"/>
        </w:rPr>
        <w:t>5 Quail Run</w:t>
      </w:r>
    </w:p>
    <w:p w14:paraId="6E366140" w14:textId="70B2555E" w:rsidR="00A16322" w:rsidRDefault="0037033A" w:rsidP="00A16322">
      <w:pPr>
        <w:pStyle w:val="z-TopofForm"/>
        <w:jc w:val="center"/>
        <w:rPr>
          <w:rFonts w:ascii="Garamond" w:hAnsi="Garamond"/>
          <w:lang w:eastAsia="ja-JP"/>
        </w:rPr>
      </w:pPr>
      <w:r>
        <w:rPr>
          <w:rFonts w:ascii="Garamond" w:hAnsi="Garamond"/>
          <w:lang w:eastAsia="ja-JP"/>
        </w:rPr>
        <w:t>Acton, MA 01720</w:t>
      </w:r>
    </w:p>
    <w:p w14:paraId="0481FA47" w14:textId="214B2750" w:rsidR="00FF51CA" w:rsidRPr="001D3A8A" w:rsidRDefault="00FF51CA" w:rsidP="00A16322">
      <w:pPr>
        <w:pStyle w:val="z-TopofForm"/>
        <w:jc w:val="center"/>
        <w:rPr>
          <w:rFonts w:ascii="Garamond" w:hAnsi="Garamond"/>
          <w:lang w:eastAsia="ja-JP"/>
        </w:rPr>
      </w:pPr>
      <w:r>
        <w:rPr>
          <w:rFonts w:ascii="Garamond" w:hAnsi="Garamond"/>
          <w:lang w:eastAsia="ja-JP"/>
        </w:rPr>
        <w:t>Phone: 978-697-2517</w:t>
      </w:r>
    </w:p>
    <w:p w14:paraId="373DD547" w14:textId="495F8628" w:rsidR="00A16322" w:rsidRPr="001D3A8A" w:rsidRDefault="00A16322" w:rsidP="00A16322">
      <w:pPr>
        <w:pStyle w:val="z-TopofForm"/>
        <w:jc w:val="center"/>
        <w:rPr>
          <w:rFonts w:ascii="Garamond" w:hAnsi="Garamond"/>
          <w:lang w:eastAsia="ja-JP"/>
        </w:rPr>
      </w:pPr>
      <w:r w:rsidRPr="001D3A8A">
        <w:rPr>
          <w:rFonts w:ascii="Garamond" w:hAnsi="Garamond"/>
          <w:lang w:eastAsia="ja-JP"/>
        </w:rPr>
        <w:t xml:space="preserve">Email: </w:t>
      </w:r>
      <w:r w:rsidR="00E24894">
        <w:rPr>
          <w:rFonts w:ascii="Garamond" w:hAnsi="Garamond"/>
          <w:lang w:eastAsia="ja-JP"/>
        </w:rPr>
        <w:t>mfuhrer@verizon.net</w:t>
      </w:r>
    </w:p>
    <w:p w14:paraId="5A2BD68A" w14:textId="77777777" w:rsidR="00A16322" w:rsidRPr="001D3A8A" w:rsidRDefault="00A16322" w:rsidP="00A16322">
      <w:pPr>
        <w:pStyle w:val="z-TopofForm"/>
        <w:jc w:val="center"/>
        <w:rPr>
          <w:rFonts w:ascii="Garamond" w:hAnsi="Garamond"/>
          <w:lang w:eastAsia="ja-JP"/>
        </w:rPr>
      </w:pPr>
      <w:r w:rsidRPr="001D3A8A">
        <w:rPr>
          <w:rFonts w:ascii="Garamond" w:hAnsi="Garamond"/>
          <w:lang w:eastAsia="ja-JP"/>
        </w:rPr>
        <w:t xml:space="preserve">Web Page: maryfuhrer.com </w:t>
      </w:r>
    </w:p>
    <w:p w14:paraId="5ED24C7D" w14:textId="77777777" w:rsidR="00A16322" w:rsidRPr="001D3A8A" w:rsidRDefault="00A16322" w:rsidP="00A16322">
      <w:pPr>
        <w:pStyle w:val="z-TopofForm"/>
        <w:jc w:val="center"/>
        <w:rPr>
          <w:rFonts w:ascii="Garamond" w:hAnsi="Garamond"/>
          <w:lang w:eastAsia="ja-JP"/>
        </w:rPr>
      </w:pPr>
    </w:p>
    <w:p w14:paraId="44CD47E1" w14:textId="77777777" w:rsidR="00A16322" w:rsidRPr="001D3A8A" w:rsidRDefault="00A16322">
      <w:pPr>
        <w:pStyle w:val="z-TopofForm"/>
        <w:rPr>
          <w:rFonts w:ascii="Garamond" w:hAnsi="Garamond"/>
          <w:u w:val="single"/>
          <w:lang w:eastAsia="ja-JP"/>
        </w:rPr>
      </w:pPr>
      <w:r w:rsidRPr="001D3A8A">
        <w:rPr>
          <w:rFonts w:ascii="Garamond" w:hAnsi="Garamond"/>
          <w:u w:val="single"/>
          <w:lang w:eastAsia="ja-JP"/>
        </w:rPr>
        <w:t>EDUCATION</w:t>
      </w:r>
    </w:p>
    <w:p w14:paraId="124B4EDE" w14:textId="77777777" w:rsidR="00A16322" w:rsidRDefault="00A16322" w:rsidP="00167245">
      <w:pPr>
        <w:pStyle w:val="z-TopofForm"/>
        <w:numPr>
          <w:ilvl w:val="0"/>
          <w:numId w:val="4"/>
        </w:numPr>
        <w:rPr>
          <w:rFonts w:ascii="Garamond" w:hAnsi="Garamond"/>
          <w:lang w:eastAsia="ja-JP"/>
        </w:rPr>
      </w:pPr>
      <w:r w:rsidRPr="00167245">
        <w:rPr>
          <w:rFonts w:ascii="Garamond" w:hAnsi="Garamond"/>
          <w:lang w:eastAsia="ja-JP"/>
        </w:rPr>
        <w:t xml:space="preserve">Princeton University, B.A. History, </w:t>
      </w:r>
      <w:r w:rsidRPr="00167245">
        <w:rPr>
          <w:rFonts w:ascii="Garamond" w:hAnsi="Garamond"/>
          <w:i/>
          <w:lang w:eastAsia="ja-JP"/>
        </w:rPr>
        <w:t>magna cum laude, Phi Beta Kappa</w:t>
      </w:r>
      <w:r w:rsidR="001D3A8A" w:rsidRPr="00167245">
        <w:rPr>
          <w:rFonts w:ascii="Garamond" w:hAnsi="Garamond"/>
          <w:i/>
          <w:lang w:eastAsia="ja-JP"/>
        </w:rPr>
        <w:t>,</w:t>
      </w:r>
      <w:r w:rsidR="001D3A8A" w:rsidRPr="00167245">
        <w:rPr>
          <w:rFonts w:ascii="Garamond" w:hAnsi="Garamond"/>
          <w:lang w:eastAsia="ja-JP"/>
        </w:rPr>
        <w:t xml:space="preserve"> 1979</w:t>
      </w:r>
    </w:p>
    <w:p w14:paraId="6E1D631A" w14:textId="77777777" w:rsidR="00A16322" w:rsidRDefault="00A16322" w:rsidP="00167245">
      <w:pPr>
        <w:pStyle w:val="z-TopofForm"/>
        <w:numPr>
          <w:ilvl w:val="0"/>
          <w:numId w:val="4"/>
        </w:numPr>
        <w:rPr>
          <w:rFonts w:ascii="Garamond" w:hAnsi="Garamond"/>
          <w:lang w:eastAsia="ja-JP"/>
        </w:rPr>
      </w:pPr>
      <w:r w:rsidRPr="00167245">
        <w:rPr>
          <w:rFonts w:ascii="Garamond" w:hAnsi="Garamond"/>
          <w:lang w:eastAsia="ja-JP"/>
        </w:rPr>
        <w:t>St. Andrews University, Scotland. Non-degree graduate fellowship in History</w:t>
      </w:r>
      <w:r w:rsidR="001D3A8A" w:rsidRPr="00167245">
        <w:rPr>
          <w:rFonts w:ascii="Garamond" w:hAnsi="Garamond"/>
          <w:lang w:eastAsia="ja-JP"/>
        </w:rPr>
        <w:t>, 1980</w:t>
      </w:r>
    </w:p>
    <w:p w14:paraId="786FCF15" w14:textId="77777777" w:rsidR="00A16322" w:rsidRDefault="00A16322" w:rsidP="00167245">
      <w:pPr>
        <w:pStyle w:val="z-TopofForm"/>
        <w:numPr>
          <w:ilvl w:val="0"/>
          <w:numId w:val="4"/>
        </w:numPr>
        <w:rPr>
          <w:rFonts w:ascii="Garamond" w:hAnsi="Garamond"/>
          <w:lang w:eastAsia="ja-JP"/>
        </w:rPr>
      </w:pPr>
      <w:r w:rsidRPr="00167245">
        <w:rPr>
          <w:rFonts w:ascii="Garamond" w:hAnsi="Garamond"/>
          <w:lang w:eastAsia="ja-JP"/>
        </w:rPr>
        <w:t>George Mason University, M.A., American History</w:t>
      </w:r>
      <w:r w:rsidR="001D3A8A" w:rsidRPr="00167245">
        <w:rPr>
          <w:rFonts w:ascii="Garamond" w:hAnsi="Garamond"/>
          <w:lang w:eastAsia="ja-JP"/>
        </w:rPr>
        <w:t>/Public History, 1994</w:t>
      </w:r>
    </w:p>
    <w:p w14:paraId="74685588" w14:textId="77777777" w:rsidR="00A81186" w:rsidRPr="009143D2" w:rsidRDefault="00A16322" w:rsidP="00A81186">
      <w:pPr>
        <w:pStyle w:val="z-TopofForm"/>
        <w:numPr>
          <w:ilvl w:val="0"/>
          <w:numId w:val="4"/>
        </w:numPr>
        <w:rPr>
          <w:rFonts w:ascii="Garamond" w:hAnsi="Garamond"/>
          <w:lang w:eastAsia="ja-JP"/>
        </w:rPr>
      </w:pPr>
      <w:r w:rsidRPr="00167245">
        <w:rPr>
          <w:rFonts w:ascii="Garamond" w:hAnsi="Garamond"/>
          <w:lang w:eastAsia="ja-JP"/>
        </w:rPr>
        <w:t xml:space="preserve">University of New Hampshire, Ph.D., American History, 2010 </w:t>
      </w:r>
    </w:p>
    <w:p w14:paraId="61A63AD0" w14:textId="77777777" w:rsidR="00A81186" w:rsidRPr="00A81186" w:rsidRDefault="00A81186" w:rsidP="00A81186">
      <w:pPr>
        <w:pStyle w:val="z-TopofForm"/>
        <w:rPr>
          <w:rFonts w:ascii="Garamond" w:hAnsi="Garamond"/>
          <w:lang w:eastAsia="ja-JP"/>
        </w:rPr>
      </w:pPr>
    </w:p>
    <w:p w14:paraId="0E5A4FFA" w14:textId="77777777" w:rsidR="001D2852" w:rsidRDefault="001D2852">
      <w:pPr>
        <w:pStyle w:val="z-TopofForm"/>
        <w:rPr>
          <w:rFonts w:ascii="Garamond" w:hAnsi="Garamond"/>
          <w:u w:val="single"/>
          <w:lang w:eastAsia="ja-JP"/>
        </w:rPr>
      </w:pPr>
    </w:p>
    <w:p w14:paraId="412B39DE" w14:textId="77777777" w:rsidR="00A16322" w:rsidRPr="001D3A8A" w:rsidRDefault="00A16322">
      <w:pPr>
        <w:pStyle w:val="z-TopofForm"/>
        <w:rPr>
          <w:rFonts w:ascii="Garamond" w:hAnsi="Garamond"/>
          <w:u w:val="single"/>
          <w:lang w:eastAsia="ja-JP"/>
        </w:rPr>
      </w:pPr>
      <w:r w:rsidRPr="001D3A8A">
        <w:rPr>
          <w:rFonts w:ascii="Garamond" w:hAnsi="Garamond"/>
          <w:u w:val="single"/>
          <w:lang w:eastAsia="ja-JP"/>
        </w:rPr>
        <w:t>EXPERIENCE</w:t>
      </w:r>
    </w:p>
    <w:p w14:paraId="3257E09A" w14:textId="57560DB0" w:rsidR="00A16322" w:rsidRPr="00167245" w:rsidRDefault="001D3A8A" w:rsidP="00167245">
      <w:pPr>
        <w:pStyle w:val="z-TopofForm"/>
        <w:rPr>
          <w:rStyle w:val="Emphasis"/>
          <w:rFonts w:ascii="Garamond" w:hAnsi="Garamond"/>
          <w:i w:val="0"/>
          <w:sz w:val="22"/>
        </w:rPr>
      </w:pPr>
      <w:r>
        <w:rPr>
          <w:rStyle w:val="Emphasis"/>
          <w:rFonts w:ascii="Garamond" w:hAnsi="Garamond"/>
          <w:i w:val="0"/>
        </w:rPr>
        <w:t>2010 to present</w:t>
      </w:r>
      <w:r w:rsidR="00A16322" w:rsidRPr="001D3A8A">
        <w:rPr>
          <w:rStyle w:val="Emphasis"/>
          <w:rFonts w:ascii="Garamond" w:hAnsi="Garamond"/>
          <w:i w:val="0"/>
        </w:rPr>
        <w:t>: Public Historian</w:t>
      </w:r>
      <w:r w:rsidR="00181894">
        <w:rPr>
          <w:rStyle w:val="Emphasis"/>
          <w:rFonts w:ascii="Garamond" w:hAnsi="Garamond"/>
          <w:i w:val="0"/>
        </w:rPr>
        <w:t xml:space="preserve"> and Independent Scholar</w:t>
      </w:r>
      <w:r w:rsidR="00A16322" w:rsidRPr="001D3A8A">
        <w:rPr>
          <w:rStyle w:val="Emphasis"/>
          <w:rFonts w:ascii="Garamond" w:hAnsi="Garamond"/>
          <w:i w:val="0"/>
        </w:rPr>
        <w:t>, providing consulting</w:t>
      </w:r>
      <w:r w:rsidR="00181894">
        <w:rPr>
          <w:rStyle w:val="Emphasis"/>
          <w:rFonts w:ascii="Garamond" w:hAnsi="Garamond"/>
          <w:i w:val="0"/>
        </w:rPr>
        <w:t>,</w:t>
      </w:r>
      <w:r w:rsidR="00A16322" w:rsidRPr="001D3A8A">
        <w:rPr>
          <w:rStyle w:val="Emphasis"/>
          <w:rFonts w:ascii="Garamond" w:hAnsi="Garamond"/>
          <w:i w:val="0"/>
        </w:rPr>
        <w:t xml:space="preserve"> research</w:t>
      </w:r>
      <w:r w:rsidR="00181894">
        <w:rPr>
          <w:rStyle w:val="Emphasis"/>
          <w:rFonts w:ascii="Garamond" w:hAnsi="Garamond"/>
          <w:i w:val="0"/>
        </w:rPr>
        <w:t>,</w:t>
      </w:r>
      <w:r w:rsidR="00A16322" w:rsidRPr="001D3A8A">
        <w:rPr>
          <w:rStyle w:val="Emphasis"/>
          <w:rFonts w:ascii="Garamond" w:hAnsi="Garamond"/>
          <w:i w:val="0"/>
        </w:rPr>
        <w:t xml:space="preserve"> and programs to historical and humanities organizations, schools, and teacher seminars. </w:t>
      </w:r>
      <w:r w:rsidR="00BE50AC">
        <w:rPr>
          <w:rStyle w:val="Emphasis"/>
          <w:rFonts w:ascii="Garamond" w:hAnsi="Garamond"/>
          <w:i w:val="0"/>
        </w:rPr>
        <w:t>Selected c</w:t>
      </w:r>
      <w:r w:rsidR="00167245">
        <w:rPr>
          <w:rStyle w:val="Emphasis"/>
          <w:rFonts w:ascii="Garamond" w:hAnsi="Garamond"/>
          <w:i w:val="0"/>
        </w:rPr>
        <w:t>l</w:t>
      </w:r>
      <w:r w:rsidR="00A16322" w:rsidRPr="001D3A8A">
        <w:rPr>
          <w:rStyle w:val="Emphasis"/>
          <w:rFonts w:ascii="Garamond" w:hAnsi="Garamond"/>
          <w:i w:val="0"/>
        </w:rPr>
        <w:t>ients include:</w:t>
      </w:r>
    </w:p>
    <w:p w14:paraId="70503D73" w14:textId="77777777" w:rsidR="00167245" w:rsidRDefault="00A16322" w:rsidP="00167245">
      <w:pPr>
        <w:pStyle w:val="z-TopofForm"/>
        <w:numPr>
          <w:ilvl w:val="0"/>
          <w:numId w:val="1"/>
        </w:numPr>
        <w:rPr>
          <w:rStyle w:val="Emphasis"/>
          <w:rFonts w:ascii="Garamond" w:hAnsi="Garamond"/>
          <w:i w:val="0"/>
        </w:rPr>
      </w:pPr>
      <w:r w:rsidRPr="00167245">
        <w:rPr>
          <w:rStyle w:val="Emphasis"/>
          <w:rFonts w:ascii="Garamond" w:hAnsi="Garamond"/>
          <w:i w:val="0"/>
        </w:rPr>
        <w:t xml:space="preserve">Freedom's Way </w:t>
      </w:r>
      <w:r w:rsidR="001D3A8A" w:rsidRPr="00167245">
        <w:rPr>
          <w:rStyle w:val="Emphasis"/>
          <w:rFonts w:ascii="Garamond" w:hAnsi="Garamond"/>
          <w:i w:val="0"/>
        </w:rPr>
        <w:t xml:space="preserve">National </w:t>
      </w:r>
      <w:r w:rsidR="00167245">
        <w:rPr>
          <w:rStyle w:val="Emphasis"/>
          <w:rFonts w:ascii="Garamond" w:hAnsi="Garamond"/>
          <w:i w:val="0"/>
        </w:rPr>
        <w:t>Heritage Area, Mass.</w:t>
      </w:r>
    </w:p>
    <w:p w14:paraId="515245E2" w14:textId="77777777" w:rsidR="00167245" w:rsidRDefault="00167245" w:rsidP="00167245">
      <w:pPr>
        <w:pStyle w:val="z-TopofForm"/>
        <w:numPr>
          <w:ilvl w:val="0"/>
          <w:numId w:val="1"/>
        </w:numPr>
        <w:rPr>
          <w:rStyle w:val="Emphasis"/>
          <w:rFonts w:ascii="Garamond" w:hAnsi="Garamond"/>
          <w:i w:val="0"/>
        </w:rPr>
      </w:pPr>
      <w:r w:rsidRPr="00167245">
        <w:rPr>
          <w:rStyle w:val="Emphasis"/>
          <w:rFonts w:ascii="Garamond" w:hAnsi="Garamond"/>
          <w:i w:val="0"/>
        </w:rPr>
        <w:t>Massachusetts Historical Society, Boston, Mass</w:t>
      </w:r>
      <w:r>
        <w:rPr>
          <w:rStyle w:val="Emphasis"/>
          <w:rFonts w:ascii="Garamond" w:hAnsi="Garamond"/>
          <w:i w:val="0"/>
        </w:rPr>
        <w:t>.</w:t>
      </w:r>
    </w:p>
    <w:p w14:paraId="5C4FD886" w14:textId="77777777" w:rsidR="00167245" w:rsidRPr="00167245" w:rsidRDefault="00167245" w:rsidP="00167245">
      <w:pPr>
        <w:pStyle w:val="z-TopofForm"/>
        <w:numPr>
          <w:ilvl w:val="0"/>
          <w:numId w:val="1"/>
        </w:numPr>
        <w:rPr>
          <w:rStyle w:val="Emphasis"/>
          <w:rFonts w:ascii="Garamond" w:hAnsi="Garamond"/>
          <w:i w:val="0"/>
        </w:rPr>
      </w:pPr>
      <w:r>
        <w:rPr>
          <w:rStyle w:val="Emphasis"/>
          <w:rFonts w:ascii="Garamond" w:hAnsi="Garamond"/>
          <w:i w:val="0"/>
        </w:rPr>
        <w:t>American Antiquarian Society, Worcester, Mass.</w:t>
      </w:r>
    </w:p>
    <w:p w14:paraId="7E327C52" w14:textId="77777777" w:rsidR="00A16322" w:rsidRPr="001D3A8A" w:rsidRDefault="00A16322" w:rsidP="00A16322">
      <w:pPr>
        <w:pStyle w:val="z-TopofForm"/>
        <w:numPr>
          <w:ilvl w:val="0"/>
          <w:numId w:val="1"/>
        </w:numPr>
        <w:rPr>
          <w:rStyle w:val="Emphasis"/>
          <w:rFonts w:ascii="Garamond" w:hAnsi="Garamond"/>
          <w:i w:val="0"/>
        </w:rPr>
      </w:pPr>
      <w:r w:rsidRPr="001D3A8A">
        <w:rPr>
          <w:rStyle w:val="Emphasis"/>
          <w:rFonts w:ascii="Garamond" w:hAnsi="Garamond"/>
          <w:i w:val="0"/>
        </w:rPr>
        <w:t>Historic Newton, The Jackson Homestead and Museum, Newton</w:t>
      </w:r>
    </w:p>
    <w:p w14:paraId="08BE6EF8" w14:textId="66991614" w:rsidR="008F0610" w:rsidRPr="00181894" w:rsidRDefault="00A16322" w:rsidP="00181894">
      <w:pPr>
        <w:pStyle w:val="z-TopofForm"/>
        <w:numPr>
          <w:ilvl w:val="0"/>
          <w:numId w:val="1"/>
        </w:numPr>
        <w:rPr>
          <w:rStyle w:val="Emphasis"/>
          <w:rFonts w:ascii="Garamond" w:hAnsi="Garamond"/>
          <w:i w:val="0"/>
          <w:lang w:eastAsia="ja-JP"/>
        </w:rPr>
      </w:pPr>
      <w:r w:rsidRPr="00167245">
        <w:rPr>
          <w:rFonts w:ascii="Garamond" w:hAnsi="Garamond"/>
          <w:lang w:eastAsia="ja-JP"/>
        </w:rPr>
        <w:t xml:space="preserve">National Heritage Museum, Lexington, Mass. </w:t>
      </w:r>
    </w:p>
    <w:p w14:paraId="3B42B249" w14:textId="250F7A7E" w:rsidR="008F0610" w:rsidRPr="008F0610" w:rsidRDefault="008F0610" w:rsidP="00167245">
      <w:pPr>
        <w:pStyle w:val="z-TopofForm"/>
        <w:numPr>
          <w:ilvl w:val="0"/>
          <w:numId w:val="1"/>
        </w:numPr>
        <w:rPr>
          <w:rFonts w:ascii="Garamond" w:hAnsi="Garamond"/>
        </w:rPr>
      </w:pPr>
      <w:r w:rsidRPr="001D3A8A">
        <w:rPr>
          <w:rStyle w:val="Emphasis"/>
          <w:rFonts w:ascii="Garamond" w:hAnsi="Garamond"/>
          <w:i w:val="0"/>
        </w:rPr>
        <w:t xml:space="preserve">Lexington Historical Society, Lexington, Mass. </w:t>
      </w:r>
    </w:p>
    <w:p w14:paraId="66855200" w14:textId="77777777" w:rsidR="00167245" w:rsidRPr="00167245" w:rsidRDefault="00167245" w:rsidP="00167245">
      <w:pPr>
        <w:pStyle w:val="z-TopofForm"/>
        <w:rPr>
          <w:rFonts w:ascii="Garamond" w:hAnsi="Garamond"/>
          <w:lang w:eastAsia="ja-JP"/>
        </w:rPr>
      </w:pPr>
    </w:p>
    <w:p w14:paraId="23A7AFD4" w14:textId="77777777" w:rsidR="00A16322" w:rsidRPr="001D3A8A" w:rsidRDefault="00A16322">
      <w:pPr>
        <w:pStyle w:val="z-TopofForm"/>
        <w:rPr>
          <w:rFonts w:ascii="Garamond" w:hAnsi="Garamond"/>
          <w:lang w:eastAsia="ja-JP"/>
        </w:rPr>
      </w:pPr>
      <w:r w:rsidRPr="001D3A8A">
        <w:rPr>
          <w:rFonts w:ascii="Garamond" w:hAnsi="Garamond"/>
          <w:lang w:eastAsia="ja-JP"/>
        </w:rPr>
        <w:t>Previous Employment:</w:t>
      </w:r>
    </w:p>
    <w:p w14:paraId="73112C15" w14:textId="77777777" w:rsidR="00A16322" w:rsidRDefault="00A16322" w:rsidP="00167245">
      <w:pPr>
        <w:pStyle w:val="z-TopofForm"/>
        <w:numPr>
          <w:ilvl w:val="0"/>
          <w:numId w:val="3"/>
        </w:numPr>
        <w:rPr>
          <w:rFonts w:ascii="Garamond" w:hAnsi="Garamond"/>
          <w:lang w:eastAsia="ja-JP"/>
        </w:rPr>
      </w:pPr>
      <w:r w:rsidRPr="001D3A8A">
        <w:rPr>
          <w:rFonts w:ascii="Garamond" w:hAnsi="Garamond"/>
          <w:lang w:eastAsia="ja-JP"/>
        </w:rPr>
        <w:t>Univ</w:t>
      </w:r>
      <w:r w:rsidR="001D3A8A">
        <w:rPr>
          <w:rFonts w:ascii="Garamond" w:hAnsi="Garamond"/>
          <w:lang w:eastAsia="ja-JP"/>
        </w:rPr>
        <w:t>ersity of New Hampshire, 2007-</w:t>
      </w:r>
      <w:r w:rsidRPr="001D3A8A">
        <w:rPr>
          <w:rFonts w:ascii="Garamond" w:hAnsi="Garamond"/>
          <w:lang w:eastAsia="ja-JP"/>
        </w:rPr>
        <w:t>08</w:t>
      </w:r>
      <w:r w:rsidR="00167245">
        <w:rPr>
          <w:rFonts w:ascii="Garamond" w:hAnsi="Garamond"/>
          <w:lang w:eastAsia="ja-JP"/>
        </w:rPr>
        <w:t>. Teaching Assistant, Dept.</w:t>
      </w:r>
      <w:r w:rsidRPr="001D3A8A">
        <w:rPr>
          <w:rFonts w:ascii="Garamond" w:hAnsi="Garamond"/>
          <w:lang w:eastAsia="ja-JP"/>
        </w:rPr>
        <w:t xml:space="preserve"> of History, Durham, N.H.</w:t>
      </w:r>
    </w:p>
    <w:p w14:paraId="74D51A30" w14:textId="77777777" w:rsidR="00167245" w:rsidRDefault="00A16322" w:rsidP="00167245">
      <w:pPr>
        <w:pStyle w:val="z-TopofForm"/>
        <w:numPr>
          <w:ilvl w:val="0"/>
          <w:numId w:val="3"/>
        </w:numPr>
        <w:rPr>
          <w:rFonts w:ascii="Garamond" w:hAnsi="Garamond"/>
          <w:lang w:eastAsia="ja-JP"/>
        </w:rPr>
      </w:pPr>
      <w:r w:rsidRPr="00167245">
        <w:rPr>
          <w:rFonts w:ascii="Garamond" w:hAnsi="Garamond"/>
          <w:lang w:eastAsia="ja-JP"/>
        </w:rPr>
        <w:t>Massachusett</w:t>
      </w:r>
      <w:r w:rsidR="0033369F" w:rsidRPr="00167245">
        <w:rPr>
          <w:rFonts w:ascii="Garamond" w:hAnsi="Garamond"/>
          <w:lang w:eastAsia="ja-JP"/>
        </w:rPr>
        <w:t>s Foundation for the Humanities</w:t>
      </w:r>
      <w:r w:rsidRPr="00167245">
        <w:rPr>
          <w:rFonts w:ascii="Garamond" w:hAnsi="Garamond"/>
          <w:lang w:eastAsia="ja-JP"/>
        </w:rPr>
        <w:t>. 2004-2006. Research Historian. Providing research and writing for “</w:t>
      </w:r>
      <w:proofErr w:type="spellStart"/>
      <w:r w:rsidRPr="00167245">
        <w:rPr>
          <w:rFonts w:ascii="Garamond" w:hAnsi="Garamond"/>
          <w:lang w:eastAsia="ja-JP"/>
        </w:rPr>
        <w:t>MassMoments</w:t>
      </w:r>
      <w:proofErr w:type="spellEnd"/>
      <w:r w:rsidRPr="00167245">
        <w:rPr>
          <w:rFonts w:ascii="Garamond" w:hAnsi="Garamond"/>
          <w:lang w:eastAsia="ja-JP"/>
        </w:rPr>
        <w:t>,” a program of daily radio scripts and web essays on m</w:t>
      </w:r>
      <w:r w:rsidR="00167245">
        <w:rPr>
          <w:rFonts w:ascii="Garamond" w:hAnsi="Garamond"/>
          <w:lang w:eastAsia="ja-JP"/>
        </w:rPr>
        <w:t>oments in Massachusetts history.</w:t>
      </w:r>
    </w:p>
    <w:p w14:paraId="2E5A8751" w14:textId="1A8D3C10" w:rsidR="00A16322" w:rsidRDefault="00A16322" w:rsidP="00167245">
      <w:pPr>
        <w:pStyle w:val="z-TopofForm"/>
        <w:numPr>
          <w:ilvl w:val="0"/>
          <w:numId w:val="3"/>
        </w:numPr>
        <w:rPr>
          <w:rFonts w:ascii="Garamond" w:hAnsi="Garamond"/>
          <w:lang w:eastAsia="ja-JP"/>
        </w:rPr>
      </w:pPr>
      <w:r w:rsidRPr="00167245">
        <w:rPr>
          <w:rFonts w:ascii="Garamond" w:hAnsi="Garamond"/>
          <w:lang w:eastAsia="ja-JP"/>
        </w:rPr>
        <w:t>National Heritage Museum, Lexington, Mass. 2002-2003. Research Historian. Providing research for exhibition and curricula for “Seeds of Change</w:t>
      </w:r>
      <w:r w:rsidR="00167245">
        <w:rPr>
          <w:rFonts w:ascii="Garamond" w:hAnsi="Garamond"/>
          <w:lang w:eastAsia="ja-JP"/>
        </w:rPr>
        <w:t>,”</w:t>
      </w:r>
      <w:r w:rsidRPr="00167245">
        <w:rPr>
          <w:rFonts w:ascii="Garamond" w:hAnsi="Garamond"/>
          <w:lang w:eastAsia="ja-JP"/>
        </w:rPr>
        <w:t xml:space="preserve"> Lexington on April 19, 1775.</w:t>
      </w:r>
    </w:p>
    <w:p w14:paraId="62060D35" w14:textId="77777777" w:rsidR="00A81186" w:rsidRDefault="00A16322" w:rsidP="009143D2">
      <w:pPr>
        <w:pStyle w:val="z-TopofForm"/>
        <w:numPr>
          <w:ilvl w:val="0"/>
          <w:numId w:val="3"/>
        </w:numPr>
        <w:rPr>
          <w:rFonts w:ascii="Garamond" w:hAnsi="Garamond"/>
          <w:lang w:eastAsia="ja-JP"/>
        </w:rPr>
      </w:pPr>
      <w:r w:rsidRPr="00167245">
        <w:rPr>
          <w:rFonts w:ascii="Garamond" w:hAnsi="Garamond"/>
          <w:lang w:eastAsia="ja-JP"/>
        </w:rPr>
        <w:t>Fruitlands Museum, Harvard, Mass., 1995-2002. Historian.</w:t>
      </w:r>
    </w:p>
    <w:p w14:paraId="18D81143" w14:textId="341AE712" w:rsidR="007C5308" w:rsidRDefault="007C5308" w:rsidP="009143D2">
      <w:pPr>
        <w:pStyle w:val="z-TopofForm"/>
        <w:numPr>
          <w:ilvl w:val="0"/>
          <w:numId w:val="3"/>
        </w:numPr>
        <w:rPr>
          <w:rFonts w:ascii="Garamond" w:hAnsi="Garamond"/>
          <w:lang w:eastAsia="ja-JP"/>
        </w:rPr>
      </w:pPr>
      <w:r>
        <w:rPr>
          <w:rFonts w:ascii="Garamond" w:hAnsi="Garamond"/>
          <w:lang w:eastAsia="ja-JP"/>
        </w:rPr>
        <w:t>Orchard House, Concord, Mass., 1994-1995.</w:t>
      </w:r>
    </w:p>
    <w:p w14:paraId="1D35A1D8" w14:textId="77777777" w:rsidR="009143D2" w:rsidRPr="009143D2" w:rsidRDefault="009143D2" w:rsidP="009143D2">
      <w:pPr>
        <w:pStyle w:val="z-TopofForm"/>
        <w:rPr>
          <w:rFonts w:ascii="Garamond" w:hAnsi="Garamond"/>
          <w:lang w:eastAsia="ja-JP"/>
        </w:rPr>
      </w:pPr>
    </w:p>
    <w:p w14:paraId="5191B53A" w14:textId="77777777" w:rsidR="001D2852" w:rsidRDefault="001D2852">
      <w:pPr>
        <w:pStyle w:val="z-TopofForm"/>
        <w:rPr>
          <w:rFonts w:ascii="Garamond" w:hAnsi="Garamond"/>
          <w:u w:val="single"/>
          <w:lang w:eastAsia="ja-JP"/>
        </w:rPr>
      </w:pPr>
    </w:p>
    <w:p w14:paraId="2D8E8B0D" w14:textId="77777777" w:rsidR="00A16322" w:rsidRPr="001D3A8A" w:rsidRDefault="00A16322">
      <w:pPr>
        <w:pStyle w:val="z-TopofForm"/>
        <w:rPr>
          <w:rFonts w:ascii="Garamond" w:hAnsi="Garamond"/>
          <w:u w:val="single"/>
          <w:lang w:eastAsia="ja-JP"/>
        </w:rPr>
      </w:pPr>
      <w:r w:rsidRPr="001D3A8A">
        <w:rPr>
          <w:rFonts w:ascii="Garamond" w:hAnsi="Garamond"/>
          <w:u w:val="single"/>
          <w:lang w:eastAsia="ja-JP"/>
        </w:rPr>
        <w:t xml:space="preserve">PUBLICATIONS </w:t>
      </w:r>
    </w:p>
    <w:p w14:paraId="46F82F29" w14:textId="626761F9" w:rsidR="00E769BD" w:rsidRDefault="00E769BD" w:rsidP="00167245">
      <w:pPr>
        <w:pStyle w:val="z-TopofForm"/>
        <w:numPr>
          <w:ilvl w:val="0"/>
          <w:numId w:val="5"/>
        </w:numPr>
        <w:rPr>
          <w:rFonts w:ascii="Garamond" w:hAnsi="Garamond"/>
          <w:lang w:eastAsia="ja-JP"/>
        </w:rPr>
      </w:pPr>
      <w:r>
        <w:rPr>
          <w:rFonts w:ascii="Garamond" w:hAnsi="Garamond"/>
          <w:lang w:eastAsia="ja-JP"/>
        </w:rPr>
        <w:t xml:space="preserve">“Sisterhood at Lexington,” </w:t>
      </w:r>
      <w:r>
        <w:rPr>
          <w:rFonts w:ascii="Garamond" w:hAnsi="Garamond"/>
          <w:i/>
          <w:iCs/>
          <w:lang w:eastAsia="ja-JP"/>
        </w:rPr>
        <w:t xml:space="preserve">American History Magazine, </w:t>
      </w:r>
      <w:proofErr w:type="gramStart"/>
      <w:r w:rsidR="0064631B">
        <w:rPr>
          <w:rFonts w:ascii="Garamond" w:hAnsi="Garamond"/>
          <w:lang w:eastAsia="ja-JP"/>
        </w:rPr>
        <w:t>April,</w:t>
      </w:r>
      <w:proofErr w:type="gramEnd"/>
      <w:r w:rsidR="0064631B">
        <w:rPr>
          <w:rFonts w:ascii="Garamond" w:hAnsi="Garamond"/>
          <w:lang w:eastAsia="ja-JP"/>
        </w:rPr>
        <w:t xml:space="preserve"> 2022.</w:t>
      </w:r>
    </w:p>
    <w:p w14:paraId="358F1889" w14:textId="6DC888AE" w:rsidR="00E769BD" w:rsidRDefault="00E769BD" w:rsidP="00167245">
      <w:pPr>
        <w:pStyle w:val="z-TopofForm"/>
        <w:numPr>
          <w:ilvl w:val="0"/>
          <w:numId w:val="5"/>
        </w:numPr>
        <w:rPr>
          <w:rFonts w:ascii="Garamond" w:hAnsi="Garamond"/>
          <w:lang w:eastAsia="ja-JP"/>
        </w:rPr>
      </w:pPr>
      <w:r>
        <w:rPr>
          <w:rFonts w:ascii="Garamond" w:hAnsi="Garamond"/>
          <w:lang w:eastAsia="ja-JP"/>
        </w:rPr>
        <w:t>“Word</w:t>
      </w:r>
      <w:r w:rsidR="00A40AAC">
        <w:rPr>
          <w:rFonts w:ascii="Garamond" w:hAnsi="Garamond"/>
          <w:lang w:eastAsia="ja-JP"/>
        </w:rPr>
        <w:t>s</w:t>
      </w:r>
      <w:r>
        <w:rPr>
          <w:rFonts w:ascii="Garamond" w:hAnsi="Garamond"/>
          <w:lang w:eastAsia="ja-JP"/>
        </w:rPr>
        <w:t xml:space="preserve"> from a Love Story,” </w:t>
      </w:r>
      <w:r>
        <w:rPr>
          <w:rFonts w:ascii="Garamond" w:hAnsi="Garamond"/>
          <w:i/>
          <w:iCs/>
          <w:lang w:eastAsia="ja-JP"/>
        </w:rPr>
        <w:t xml:space="preserve">Early American Magazine, </w:t>
      </w:r>
      <w:proofErr w:type="gramStart"/>
      <w:r>
        <w:rPr>
          <w:rFonts w:ascii="Garamond" w:hAnsi="Garamond"/>
          <w:lang w:eastAsia="ja-JP"/>
        </w:rPr>
        <w:t>December,</w:t>
      </w:r>
      <w:proofErr w:type="gramEnd"/>
      <w:r>
        <w:rPr>
          <w:rFonts w:ascii="Garamond" w:hAnsi="Garamond"/>
          <w:lang w:eastAsia="ja-JP"/>
        </w:rPr>
        <w:t xml:space="preserve"> 2021.</w:t>
      </w:r>
    </w:p>
    <w:p w14:paraId="30DCCE8B" w14:textId="7279611A" w:rsidR="00750B50" w:rsidRDefault="00750B50" w:rsidP="00167245">
      <w:pPr>
        <w:pStyle w:val="z-TopofForm"/>
        <w:numPr>
          <w:ilvl w:val="0"/>
          <w:numId w:val="5"/>
        </w:numPr>
        <w:rPr>
          <w:rFonts w:ascii="Garamond" w:hAnsi="Garamond"/>
          <w:lang w:eastAsia="ja-JP"/>
        </w:rPr>
      </w:pPr>
      <w:r>
        <w:rPr>
          <w:rFonts w:ascii="Garamond" w:hAnsi="Garamond"/>
          <w:lang w:eastAsia="ja-JP"/>
        </w:rPr>
        <w:t xml:space="preserve">“Half in Love with Death,” </w:t>
      </w:r>
      <w:r>
        <w:rPr>
          <w:rFonts w:ascii="Garamond" w:hAnsi="Garamond"/>
          <w:i/>
          <w:lang w:eastAsia="ja-JP"/>
        </w:rPr>
        <w:t>American History Magazine,</w:t>
      </w:r>
      <w:r w:rsidR="000867E8">
        <w:rPr>
          <w:rFonts w:ascii="Garamond" w:hAnsi="Garamond"/>
          <w:lang w:eastAsia="ja-JP"/>
        </w:rPr>
        <w:t xml:space="preserve"> April 2021</w:t>
      </w:r>
      <w:r>
        <w:rPr>
          <w:rFonts w:ascii="Garamond" w:hAnsi="Garamond"/>
          <w:lang w:eastAsia="ja-JP"/>
        </w:rPr>
        <w:t>.</w:t>
      </w:r>
    </w:p>
    <w:p w14:paraId="5079324F" w14:textId="4C1B37EC" w:rsidR="00E75FF1" w:rsidRPr="00E75FF1" w:rsidRDefault="00E75FF1" w:rsidP="00167245">
      <w:pPr>
        <w:pStyle w:val="z-TopofForm"/>
        <w:numPr>
          <w:ilvl w:val="0"/>
          <w:numId w:val="5"/>
        </w:numPr>
        <w:rPr>
          <w:rFonts w:ascii="Garamond" w:hAnsi="Garamond"/>
          <w:lang w:eastAsia="ja-JP"/>
        </w:rPr>
      </w:pPr>
      <w:r w:rsidRPr="00E75FF1">
        <w:rPr>
          <w:rFonts w:ascii="Garamond" w:hAnsi="Garamond"/>
          <w:lang w:eastAsia="ja-JP"/>
        </w:rPr>
        <w:t>“</w:t>
      </w:r>
      <w:r>
        <w:rPr>
          <w:rFonts w:ascii="Garamond" w:hAnsi="Garamond"/>
          <w:lang w:eastAsia="ja-JP"/>
        </w:rPr>
        <w:t xml:space="preserve">The Striped Pig,” </w:t>
      </w:r>
      <w:r w:rsidRPr="00E75FF1">
        <w:rPr>
          <w:rFonts w:ascii="Garamond" w:hAnsi="Garamond"/>
          <w:i/>
          <w:lang w:eastAsia="ja-JP"/>
        </w:rPr>
        <w:t>Early American Life</w:t>
      </w:r>
      <w:r w:rsidR="001F35F8">
        <w:rPr>
          <w:rFonts w:ascii="Garamond" w:hAnsi="Garamond"/>
          <w:i/>
          <w:lang w:eastAsia="ja-JP"/>
        </w:rPr>
        <w:t xml:space="preserve">, </w:t>
      </w:r>
      <w:proofErr w:type="gramStart"/>
      <w:r>
        <w:rPr>
          <w:rFonts w:ascii="Garamond" w:hAnsi="Garamond"/>
          <w:lang w:eastAsia="ja-JP"/>
        </w:rPr>
        <w:t>February,</w:t>
      </w:r>
      <w:proofErr w:type="gramEnd"/>
      <w:r>
        <w:rPr>
          <w:rFonts w:ascii="Garamond" w:hAnsi="Garamond"/>
          <w:lang w:eastAsia="ja-JP"/>
        </w:rPr>
        <w:t xml:space="preserve"> 2019</w:t>
      </w:r>
      <w:r w:rsidR="00692955">
        <w:rPr>
          <w:rFonts w:ascii="Garamond" w:hAnsi="Garamond"/>
          <w:lang w:eastAsia="ja-JP"/>
        </w:rPr>
        <w:t>.</w:t>
      </w:r>
    </w:p>
    <w:p w14:paraId="548BF091" w14:textId="77777777" w:rsidR="00BC4F39" w:rsidRPr="00167245" w:rsidRDefault="00BC4F39" w:rsidP="00167245">
      <w:pPr>
        <w:pStyle w:val="z-TopofForm"/>
        <w:numPr>
          <w:ilvl w:val="0"/>
          <w:numId w:val="5"/>
        </w:numPr>
        <w:rPr>
          <w:rFonts w:ascii="Garamond" w:hAnsi="Garamond"/>
          <w:b/>
          <w:lang w:eastAsia="ja-JP"/>
        </w:rPr>
      </w:pPr>
      <w:r w:rsidRPr="00167245">
        <w:rPr>
          <w:rFonts w:ascii="Garamond" w:hAnsi="Garamond" w:cs="Helvetica"/>
          <w:szCs w:val="24"/>
          <w:lang w:bidi="en-US"/>
        </w:rPr>
        <w:t xml:space="preserve">Review of “The Dorr Rebellion” website, </w:t>
      </w:r>
      <w:r w:rsidRPr="00167245">
        <w:rPr>
          <w:rFonts w:ascii="Garamond" w:hAnsi="Garamond" w:cs="Helvetica"/>
          <w:i/>
          <w:szCs w:val="24"/>
          <w:lang w:bidi="en-US"/>
        </w:rPr>
        <w:t>Common-place</w:t>
      </w:r>
      <w:r w:rsidRPr="00167245">
        <w:rPr>
          <w:rFonts w:ascii="Garamond" w:hAnsi="Garamond" w:cs="Helvetica"/>
          <w:szCs w:val="24"/>
          <w:lang w:bidi="en-US"/>
        </w:rPr>
        <w:t>, Fall, 2014.</w:t>
      </w:r>
    </w:p>
    <w:p w14:paraId="1798CBC9" w14:textId="1529250A" w:rsidR="00A16322" w:rsidRPr="00167245" w:rsidRDefault="00A16322" w:rsidP="00167245">
      <w:pPr>
        <w:pStyle w:val="z-TopofForm"/>
        <w:numPr>
          <w:ilvl w:val="0"/>
          <w:numId w:val="5"/>
        </w:numPr>
        <w:rPr>
          <w:rFonts w:ascii="Garamond" w:hAnsi="Garamond"/>
          <w:b/>
          <w:lang w:eastAsia="ja-JP"/>
        </w:rPr>
      </w:pPr>
      <w:r w:rsidRPr="00167245">
        <w:rPr>
          <w:rFonts w:ascii="Garamond" w:hAnsi="Garamond" w:cs="Helvetica"/>
          <w:i/>
          <w:szCs w:val="24"/>
          <w:lang w:bidi="en-US"/>
        </w:rPr>
        <w:t xml:space="preserve">Crisis of Community: The Trials and Transformation of a New England Town, 1815-1848. </w:t>
      </w:r>
      <w:r w:rsidR="0033369F" w:rsidRPr="00167245">
        <w:rPr>
          <w:rFonts w:ascii="Garamond" w:hAnsi="Garamond" w:cs="Helvetica"/>
          <w:szCs w:val="24"/>
          <w:lang w:bidi="en-US"/>
        </w:rPr>
        <w:t xml:space="preserve">Chapel Hill: </w:t>
      </w:r>
      <w:r w:rsidRPr="00167245">
        <w:rPr>
          <w:rFonts w:ascii="Garamond" w:hAnsi="Garamond" w:cs="Helvetica"/>
          <w:szCs w:val="24"/>
          <w:lang w:bidi="en-US"/>
        </w:rPr>
        <w:t xml:space="preserve">University of North Carolina Press, 2014. </w:t>
      </w:r>
      <w:r w:rsidR="0064631B">
        <w:rPr>
          <w:rFonts w:ascii="Garamond" w:hAnsi="Garamond" w:cs="Helvetica"/>
          <w:szCs w:val="24"/>
          <w:lang w:bidi="en-US"/>
        </w:rPr>
        <w:t>Awarded the</w:t>
      </w:r>
      <w:r w:rsidR="00167245">
        <w:rPr>
          <w:rFonts w:ascii="Garamond" w:hAnsi="Garamond" w:cs="Helvetica"/>
          <w:szCs w:val="24"/>
          <w:lang w:bidi="en-US"/>
        </w:rPr>
        <w:t xml:space="preserve"> Peter J.</w:t>
      </w:r>
      <w:r w:rsidR="00167245">
        <w:rPr>
          <w:rFonts w:ascii="Garamond" w:hAnsi="Garamond"/>
          <w:b/>
          <w:lang w:eastAsia="ja-JP"/>
        </w:rPr>
        <w:t xml:space="preserve"> </w:t>
      </w:r>
      <w:r w:rsidR="00167245">
        <w:rPr>
          <w:rFonts w:ascii="Garamond" w:hAnsi="Garamond"/>
          <w:lang w:eastAsia="ja-JP"/>
        </w:rPr>
        <w:t>Gomes Memorial Book Prize</w:t>
      </w:r>
      <w:r w:rsidR="0064631B">
        <w:rPr>
          <w:rFonts w:ascii="Garamond" w:hAnsi="Garamond"/>
          <w:lang w:eastAsia="ja-JP"/>
        </w:rPr>
        <w:t>, Massachusetts Historical Society.</w:t>
      </w:r>
    </w:p>
    <w:p w14:paraId="5BCEA114" w14:textId="77777777" w:rsidR="00A16322" w:rsidRPr="00167245" w:rsidRDefault="00A16322" w:rsidP="00167245">
      <w:pPr>
        <w:pStyle w:val="z-TopofForm"/>
        <w:numPr>
          <w:ilvl w:val="0"/>
          <w:numId w:val="5"/>
        </w:numPr>
        <w:rPr>
          <w:rFonts w:ascii="Garamond" w:hAnsi="Garamond"/>
          <w:b/>
          <w:lang w:eastAsia="ja-JP"/>
        </w:rPr>
      </w:pPr>
      <w:r w:rsidRPr="00167245">
        <w:rPr>
          <w:rFonts w:ascii="Garamond" w:hAnsi="Garamond" w:cs="Helvetica"/>
          <w:szCs w:val="24"/>
          <w:lang w:bidi="en-US"/>
        </w:rPr>
        <w:t>“</w:t>
      </w:r>
      <w:r w:rsidRPr="00167245">
        <w:rPr>
          <w:rFonts w:ascii="Garamond" w:hAnsi="Garamond"/>
        </w:rPr>
        <w:t xml:space="preserve">The Worlds of Lexington and Concord Compared,” </w:t>
      </w:r>
      <w:r w:rsidRPr="00167245">
        <w:rPr>
          <w:rFonts w:ascii="Garamond" w:hAnsi="Garamond"/>
          <w:i/>
        </w:rPr>
        <w:t xml:space="preserve">The New England Quarterly, </w:t>
      </w:r>
      <w:r w:rsidRPr="00167245">
        <w:rPr>
          <w:rFonts w:ascii="Garamond" w:hAnsi="Garamond"/>
        </w:rPr>
        <w:t>Vol. 85, No. 1, March 2012</w:t>
      </w:r>
      <w:r w:rsidRPr="00167245">
        <w:rPr>
          <w:rFonts w:ascii="Garamond" w:hAnsi="Garamond"/>
          <w:i/>
        </w:rPr>
        <w:t>.</w:t>
      </w:r>
    </w:p>
    <w:p w14:paraId="21066BE9" w14:textId="77777777" w:rsidR="00A16322" w:rsidRPr="00167245" w:rsidRDefault="00A16322" w:rsidP="00167245">
      <w:pPr>
        <w:pStyle w:val="z-TopofForm"/>
        <w:numPr>
          <w:ilvl w:val="0"/>
          <w:numId w:val="5"/>
        </w:numPr>
        <w:rPr>
          <w:rFonts w:ascii="Garamond" w:hAnsi="Garamond"/>
          <w:b/>
          <w:lang w:eastAsia="ja-JP"/>
        </w:rPr>
      </w:pPr>
      <w:r w:rsidRPr="00167245">
        <w:rPr>
          <w:rFonts w:ascii="Garamond" w:hAnsi="Garamond" w:cs="Helvetica"/>
          <w:szCs w:val="24"/>
          <w:lang w:bidi="en-US"/>
        </w:rPr>
        <w:lastRenderedPageBreak/>
        <w:t xml:space="preserve">“From Sources to Stories: Reconstructing Revolutionary Lexington in the Classroom,” </w:t>
      </w:r>
      <w:r w:rsidRPr="00167245">
        <w:rPr>
          <w:rFonts w:ascii="Garamond" w:hAnsi="Garamond" w:cs="Helvetica"/>
          <w:i/>
          <w:szCs w:val="24"/>
          <w:lang w:bidi="en-US"/>
        </w:rPr>
        <w:t xml:space="preserve">The History Teacher </w:t>
      </w:r>
      <w:r w:rsidRPr="00167245">
        <w:rPr>
          <w:rFonts w:ascii="Garamond" w:hAnsi="Garamond" w:cs="Helvetica"/>
          <w:szCs w:val="24"/>
          <w:lang w:bidi="en-US"/>
        </w:rPr>
        <w:t xml:space="preserve">Vol. 42, No. 4, </w:t>
      </w:r>
      <w:proofErr w:type="gramStart"/>
      <w:r w:rsidRPr="00167245">
        <w:rPr>
          <w:rFonts w:ascii="Garamond" w:hAnsi="Garamond" w:cs="Helvetica"/>
          <w:szCs w:val="24"/>
          <w:lang w:bidi="en-US"/>
        </w:rPr>
        <w:t>August,</w:t>
      </w:r>
      <w:proofErr w:type="gramEnd"/>
      <w:r w:rsidRPr="00167245">
        <w:rPr>
          <w:rFonts w:ascii="Garamond" w:hAnsi="Garamond" w:cs="Helvetica"/>
          <w:szCs w:val="24"/>
          <w:lang w:bidi="en-US"/>
        </w:rPr>
        <w:t xml:space="preserve"> 2009, pp. 497-506.</w:t>
      </w:r>
    </w:p>
    <w:p w14:paraId="0E6695DA" w14:textId="77777777" w:rsidR="00A16322" w:rsidRPr="00167245" w:rsidRDefault="00A16322" w:rsidP="00A16322">
      <w:pPr>
        <w:pStyle w:val="z-TopofForm"/>
        <w:numPr>
          <w:ilvl w:val="0"/>
          <w:numId w:val="5"/>
        </w:numPr>
        <w:rPr>
          <w:rFonts w:ascii="Garamond" w:hAnsi="Garamond"/>
          <w:b/>
          <w:lang w:eastAsia="ja-JP"/>
        </w:rPr>
      </w:pPr>
      <w:r w:rsidRPr="00167245">
        <w:rPr>
          <w:rFonts w:ascii="Garamond" w:hAnsi="Garamond"/>
        </w:rPr>
        <w:t xml:space="preserve">“The Druggist’s Apprentice: A Diary of Coming of Age in Antebellum Boston,” in </w:t>
      </w:r>
      <w:r w:rsidRPr="00167245">
        <w:rPr>
          <w:rFonts w:ascii="Garamond" w:hAnsi="Garamond"/>
          <w:i/>
        </w:rPr>
        <w:t xml:space="preserve">New England Diaries: The Dublin Seminar for New England Folk Life Annual Proceedings, 2007. </w:t>
      </w:r>
      <w:r w:rsidRPr="00167245">
        <w:rPr>
          <w:rFonts w:ascii="Garamond" w:hAnsi="Garamond"/>
        </w:rPr>
        <w:t>Boston: Boston University, 2008.</w:t>
      </w:r>
    </w:p>
    <w:p w14:paraId="108F7542" w14:textId="77777777" w:rsidR="00A16322" w:rsidRPr="00167245" w:rsidRDefault="00A16322" w:rsidP="00A16322">
      <w:pPr>
        <w:pStyle w:val="z-TopofForm"/>
        <w:numPr>
          <w:ilvl w:val="0"/>
          <w:numId w:val="5"/>
        </w:numPr>
        <w:rPr>
          <w:rFonts w:ascii="Garamond" w:hAnsi="Garamond"/>
          <w:b/>
          <w:lang w:eastAsia="ja-JP"/>
        </w:rPr>
      </w:pPr>
      <w:r w:rsidRPr="00167245">
        <w:rPr>
          <w:rFonts w:ascii="Garamond" w:hAnsi="Garamond"/>
          <w:b/>
          <w:szCs w:val="28"/>
        </w:rPr>
        <w:t>“</w:t>
      </w:r>
      <w:r w:rsidRPr="00167245">
        <w:rPr>
          <w:rFonts w:ascii="Garamond" w:hAnsi="Garamond"/>
          <w:szCs w:val="38"/>
        </w:rPr>
        <w:t xml:space="preserve">Reckoning with the Parkers: Three Generations of Artisan Trade in Colonial and Early Republic Lexington (1736-1836),” </w:t>
      </w:r>
      <w:r w:rsidR="00167245">
        <w:rPr>
          <w:rFonts w:ascii="Garamond" w:hAnsi="Garamond"/>
          <w:szCs w:val="28"/>
        </w:rPr>
        <w:t xml:space="preserve">Monograph, </w:t>
      </w:r>
      <w:r w:rsidRPr="00167245">
        <w:rPr>
          <w:rFonts w:ascii="Garamond" w:hAnsi="Garamond"/>
          <w:szCs w:val="28"/>
        </w:rPr>
        <w:t xml:space="preserve">Lexington Historical Society, </w:t>
      </w:r>
      <w:proofErr w:type="gramStart"/>
      <w:r w:rsidRPr="00167245">
        <w:rPr>
          <w:rFonts w:ascii="Garamond" w:hAnsi="Garamond"/>
          <w:szCs w:val="28"/>
        </w:rPr>
        <w:t>April,</w:t>
      </w:r>
      <w:proofErr w:type="gramEnd"/>
      <w:r w:rsidRPr="00167245">
        <w:rPr>
          <w:rFonts w:ascii="Garamond" w:hAnsi="Garamond"/>
          <w:szCs w:val="28"/>
        </w:rPr>
        <w:t xml:space="preserve"> 2004.</w:t>
      </w:r>
    </w:p>
    <w:p w14:paraId="6A922D21" w14:textId="77777777" w:rsidR="00A16322" w:rsidRPr="00167245" w:rsidRDefault="00A16322" w:rsidP="00167245">
      <w:pPr>
        <w:pStyle w:val="z-TopofForm"/>
        <w:numPr>
          <w:ilvl w:val="0"/>
          <w:numId w:val="5"/>
        </w:numPr>
        <w:rPr>
          <w:rFonts w:ascii="Garamond" w:hAnsi="Garamond"/>
          <w:b/>
          <w:lang w:eastAsia="ja-JP"/>
        </w:rPr>
      </w:pPr>
      <w:r w:rsidRPr="00167245">
        <w:rPr>
          <w:rFonts w:ascii="Garamond" w:hAnsi="Garamond"/>
          <w:lang w:eastAsia="ja-JP"/>
        </w:rPr>
        <w:t xml:space="preserve">“We Have All Something to Do in the Cause of Freeing the Slaves”: The Abolitionist Work of Mary White,” in </w:t>
      </w:r>
      <w:r w:rsidRPr="00167245">
        <w:rPr>
          <w:rFonts w:ascii="Garamond" w:hAnsi="Garamond"/>
          <w:i/>
          <w:lang w:eastAsia="ja-JP"/>
        </w:rPr>
        <w:t xml:space="preserve">Women’s Work: The Dublin Seminar for New England Folk Life Annual Proceedings, 2001. </w:t>
      </w:r>
      <w:r w:rsidRPr="00167245">
        <w:rPr>
          <w:rFonts w:ascii="Garamond" w:hAnsi="Garamond"/>
          <w:lang w:eastAsia="ja-JP"/>
        </w:rPr>
        <w:t>Boston: Boston University, 2002.</w:t>
      </w:r>
    </w:p>
    <w:p w14:paraId="04DA481F" w14:textId="77777777" w:rsidR="00A16322" w:rsidRPr="00167245" w:rsidRDefault="00A16322" w:rsidP="00167245">
      <w:pPr>
        <w:pStyle w:val="z-TopofForm"/>
        <w:numPr>
          <w:ilvl w:val="0"/>
          <w:numId w:val="5"/>
        </w:numPr>
        <w:rPr>
          <w:rFonts w:ascii="Garamond" w:hAnsi="Garamond"/>
          <w:b/>
          <w:lang w:eastAsia="ja-JP"/>
        </w:rPr>
      </w:pPr>
      <w:r w:rsidRPr="00167245">
        <w:rPr>
          <w:rFonts w:ascii="Garamond" w:hAnsi="Garamond"/>
          <w:i/>
          <w:lang w:eastAsia="ja-JP"/>
        </w:rPr>
        <w:t>Letters from the “Old Home Place”: Selections from the White Family Collection at Old Sturbridge Village,</w:t>
      </w:r>
      <w:r w:rsidRPr="00167245">
        <w:rPr>
          <w:rFonts w:ascii="Garamond" w:hAnsi="Garamond"/>
          <w:lang w:eastAsia="ja-JP"/>
        </w:rPr>
        <w:t xml:space="preserve"> 1997. Funded by the Massachusetts Foundation for the Humanities</w:t>
      </w:r>
    </w:p>
    <w:p w14:paraId="450D8DC6" w14:textId="77777777" w:rsidR="00A16322" w:rsidRPr="00167245" w:rsidRDefault="00A16322" w:rsidP="00167245">
      <w:pPr>
        <w:pStyle w:val="z-TopofForm"/>
        <w:numPr>
          <w:ilvl w:val="0"/>
          <w:numId w:val="5"/>
        </w:numPr>
        <w:rPr>
          <w:rFonts w:ascii="Garamond" w:hAnsi="Garamond"/>
          <w:b/>
          <w:lang w:eastAsia="ja-JP"/>
        </w:rPr>
      </w:pPr>
      <w:r w:rsidRPr="00167245">
        <w:rPr>
          <w:rFonts w:ascii="Garamond" w:hAnsi="Garamond"/>
          <w:lang w:eastAsia="ja-JP"/>
        </w:rPr>
        <w:t>“Family Letters, Community History &amp; a Balance of Expertise,”</w:t>
      </w:r>
      <w:r w:rsidRPr="00167245">
        <w:rPr>
          <w:rFonts w:ascii="Garamond" w:hAnsi="Garamond"/>
          <w:i/>
          <w:lang w:eastAsia="ja-JP"/>
        </w:rPr>
        <w:t xml:space="preserve"> </w:t>
      </w:r>
      <w:proofErr w:type="spellStart"/>
      <w:r w:rsidRPr="00167245">
        <w:rPr>
          <w:rFonts w:ascii="Garamond" w:hAnsi="Garamond"/>
          <w:i/>
          <w:lang w:eastAsia="ja-JP"/>
        </w:rPr>
        <w:t>CommonWealth</w:t>
      </w:r>
      <w:proofErr w:type="spellEnd"/>
      <w:r w:rsidRPr="00167245">
        <w:rPr>
          <w:rFonts w:ascii="Garamond" w:hAnsi="Garamond"/>
          <w:lang w:eastAsia="ja-JP"/>
        </w:rPr>
        <w:t>, 1997.</w:t>
      </w:r>
    </w:p>
    <w:p w14:paraId="3404CDD5" w14:textId="77777777" w:rsidR="00A16322" w:rsidRPr="00167245" w:rsidRDefault="00A16322" w:rsidP="00167245">
      <w:pPr>
        <w:pStyle w:val="z-TopofForm"/>
        <w:numPr>
          <w:ilvl w:val="0"/>
          <w:numId w:val="5"/>
        </w:numPr>
        <w:rPr>
          <w:rFonts w:ascii="Garamond" w:hAnsi="Garamond"/>
          <w:b/>
          <w:lang w:eastAsia="ja-JP"/>
        </w:rPr>
      </w:pPr>
      <w:r w:rsidRPr="00167245">
        <w:rPr>
          <w:rFonts w:ascii="Garamond" w:hAnsi="Garamond"/>
          <w:lang w:eastAsia="ja-JP"/>
        </w:rPr>
        <w:t>“The Diary of Mary White,”</w:t>
      </w:r>
      <w:r w:rsidRPr="00167245">
        <w:rPr>
          <w:rFonts w:ascii="Garamond" w:hAnsi="Garamond"/>
          <w:i/>
          <w:lang w:eastAsia="ja-JP"/>
        </w:rPr>
        <w:t xml:space="preserve"> Old Sturbridge Village Visitor,</w:t>
      </w:r>
      <w:r w:rsidRPr="00167245">
        <w:rPr>
          <w:rFonts w:ascii="Garamond" w:hAnsi="Garamond"/>
          <w:lang w:eastAsia="ja-JP"/>
        </w:rPr>
        <w:t xml:space="preserve"> Fall, 1995.</w:t>
      </w:r>
    </w:p>
    <w:p w14:paraId="3759233F" w14:textId="77777777" w:rsidR="00A81186" w:rsidRPr="001D3A8A" w:rsidRDefault="00A81186">
      <w:pPr>
        <w:pStyle w:val="z-TopofForm"/>
        <w:rPr>
          <w:rFonts w:ascii="Garamond" w:hAnsi="Garamond"/>
          <w:u w:val="single"/>
          <w:lang w:eastAsia="ja-JP"/>
        </w:rPr>
      </w:pPr>
    </w:p>
    <w:p w14:paraId="5DE25DE4" w14:textId="77777777" w:rsidR="001D2852" w:rsidRDefault="001D2852">
      <w:pPr>
        <w:pStyle w:val="z-TopofForm"/>
        <w:rPr>
          <w:rFonts w:ascii="Garamond" w:hAnsi="Garamond"/>
          <w:u w:val="single"/>
          <w:lang w:eastAsia="ja-JP"/>
        </w:rPr>
      </w:pPr>
    </w:p>
    <w:p w14:paraId="71A9EA92" w14:textId="77777777" w:rsidR="00A16322" w:rsidRPr="001D3A8A" w:rsidRDefault="00A16322">
      <w:pPr>
        <w:pStyle w:val="z-TopofForm"/>
        <w:rPr>
          <w:rFonts w:ascii="Garamond" w:hAnsi="Garamond"/>
          <w:u w:val="single"/>
          <w:lang w:eastAsia="ja-JP"/>
        </w:rPr>
      </w:pPr>
      <w:r w:rsidRPr="001D3A8A">
        <w:rPr>
          <w:rFonts w:ascii="Garamond" w:hAnsi="Garamond"/>
          <w:u w:val="single"/>
          <w:lang w:eastAsia="ja-JP"/>
        </w:rPr>
        <w:t>AWARDS/GRANTS/FELLOWSHIPS</w:t>
      </w:r>
    </w:p>
    <w:p w14:paraId="1E98D635" w14:textId="77777777" w:rsidR="00A16322" w:rsidRPr="001D3A8A" w:rsidRDefault="00A16322">
      <w:pPr>
        <w:pStyle w:val="z-TopofForm"/>
        <w:rPr>
          <w:rFonts w:ascii="Garamond" w:hAnsi="Garamond"/>
          <w:u w:val="single"/>
          <w:lang w:eastAsia="ja-JP"/>
        </w:rPr>
      </w:pPr>
    </w:p>
    <w:p w14:paraId="685E69C5" w14:textId="77777777" w:rsidR="00167245" w:rsidRDefault="00167245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>
        <w:rPr>
          <w:rFonts w:ascii="Garamond" w:hAnsi="Garamond"/>
          <w:lang w:eastAsia="ja-JP"/>
        </w:rPr>
        <w:t>Peter J. Gomes Memorial Book Prize, for best book on Massachusetts history, 2015</w:t>
      </w:r>
    </w:p>
    <w:p w14:paraId="4534026C" w14:textId="77777777" w:rsidR="00CC607B" w:rsidRDefault="00CC607B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>Elected Fellow, American Antiquarian Society</w:t>
      </w:r>
      <w:r w:rsidR="00167245" w:rsidRPr="00637004">
        <w:rPr>
          <w:rFonts w:ascii="Garamond" w:hAnsi="Garamond"/>
          <w:lang w:eastAsia="ja-JP"/>
        </w:rPr>
        <w:t>, 2015</w:t>
      </w:r>
    </w:p>
    <w:p w14:paraId="7B0B3B0C" w14:textId="77777777" w:rsidR="001D3A8A" w:rsidRDefault="001D3A8A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>Elected Fellow, Massachusetts Historical Society</w:t>
      </w:r>
      <w:r w:rsidR="00167245" w:rsidRPr="00637004">
        <w:rPr>
          <w:rFonts w:ascii="Garamond" w:hAnsi="Garamond"/>
          <w:lang w:eastAsia="ja-JP"/>
        </w:rPr>
        <w:t>. 2015</w:t>
      </w:r>
    </w:p>
    <w:p w14:paraId="0E0B0AFA" w14:textId="77777777" w:rsidR="00695BD2" w:rsidRDefault="00695BD2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 xml:space="preserve">Massachusetts History Commendation for 2014, Massachusetts Foundation for the Humanities. </w:t>
      </w:r>
      <w:r w:rsidR="00BC4F39" w:rsidRPr="00637004">
        <w:rPr>
          <w:rFonts w:ascii="Garamond" w:hAnsi="Garamond"/>
          <w:lang w:eastAsia="ja-JP"/>
        </w:rPr>
        <w:t>In recognition of 20 years of contribution to Massachusetts public history</w:t>
      </w:r>
    </w:p>
    <w:p w14:paraId="10699EFE" w14:textId="77777777" w:rsidR="004E35E3" w:rsidRDefault="00BC4F39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 xml:space="preserve">Fellow, </w:t>
      </w:r>
      <w:r w:rsidR="004E35E3" w:rsidRPr="00637004">
        <w:rPr>
          <w:rFonts w:ascii="Garamond" w:hAnsi="Garamond"/>
          <w:lang w:eastAsia="ja-JP"/>
        </w:rPr>
        <w:t>New England Regional Fellowship Consortium</w:t>
      </w:r>
      <w:r w:rsidR="001D3A8A" w:rsidRPr="00637004">
        <w:rPr>
          <w:rFonts w:ascii="Garamond" w:hAnsi="Garamond"/>
          <w:lang w:eastAsia="ja-JP"/>
        </w:rPr>
        <w:t xml:space="preserve"> (fellowships at the Massachusetts Historical Society, New Hampshire Historical Society, Rhode Island Historical Society, and the Schlesinger Library, Harvard University)</w:t>
      </w:r>
      <w:r w:rsidR="004E35E3" w:rsidRPr="00637004">
        <w:rPr>
          <w:rFonts w:ascii="Garamond" w:hAnsi="Garamond"/>
          <w:lang w:eastAsia="ja-JP"/>
        </w:rPr>
        <w:t xml:space="preserve">, 2014-15 </w:t>
      </w:r>
    </w:p>
    <w:p w14:paraId="46476397" w14:textId="77777777" w:rsidR="004E35E3" w:rsidRDefault="004E35E3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 xml:space="preserve">American Antiquarian Society, J. T. Last Fellow, 2013-14 </w:t>
      </w:r>
    </w:p>
    <w:p w14:paraId="7C613347" w14:textId="77777777" w:rsidR="00A16322" w:rsidRDefault="00A16322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>Massachusetts Historical Society, Cushing Research Fellowship, 2013-14</w:t>
      </w:r>
    </w:p>
    <w:p w14:paraId="6CFEC9DD" w14:textId="77777777" w:rsidR="00920080" w:rsidRDefault="00920080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>University of North Carolina Press, Anniversary Endowment Fund and Authors Fund Award, 2013</w:t>
      </w:r>
    </w:p>
    <w:p w14:paraId="7746F56E" w14:textId="65BF32CC" w:rsidR="00A16322" w:rsidRDefault="00A16322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 xml:space="preserve">University of New Hampshire, </w:t>
      </w:r>
      <w:r w:rsidR="00A81186" w:rsidRPr="00637004">
        <w:rPr>
          <w:rFonts w:ascii="Garamond" w:hAnsi="Garamond"/>
          <w:lang w:eastAsia="ja-JP"/>
        </w:rPr>
        <w:t>Best</w:t>
      </w:r>
      <w:r w:rsidRPr="00637004">
        <w:rPr>
          <w:rFonts w:ascii="Garamond" w:hAnsi="Garamond"/>
          <w:lang w:eastAsia="ja-JP"/>
        </w:rPr>
        <w:t xml:space="preserve"> </w:t>
      </w:r>
      <w:r w:rsidR="00181894">
        <w:rPr>
          <w:rFonts w:ascii="Garamond" w:hAnsi="Garamond"/>
          <w:lang w:eastAsia="ja-JP"/>
        </w:rPr>
        <w:t>G</w:t>
      </w:r>
      <w:r w:rsidRPr="00637004">
        <w:rPr>
          <w:rFonts w:ascii="Garamond" w:hAnsi="Garamond"/>
          <w:lang w:eastAsia="ja-JP"/>
        </w:rPr>
        <w:t xml:space="preserve">raduate </w:t>
      </w:r>
      <w:r w:rsidR="00181894">
        <w:rPr>
          <w:rFonts w:ascii="Garamond" w:hAnsi="Garamond"/>
          <w:lang w:eastAsia="ja-JP"/>
        </w:rPr>
        <w:t>R</w:t>
      </w:r>
      <w:r w:rsidRPr="00637004">
        <w:rPr>
          <w:rFonts w:ascii="Garamond" w:hAnsi="Garamond"/>
          <w:lang w:eastAsia="ja-JP"/>
        </w:rPr>
        <w:t xml:space="preserve">esearch </w:t>
      </w:r>
      <w:r w:rsidR="00181894">
        <w:rPr>
          <w:rFonts w:ascii="Garamond" w:hAnsi="Garamond"/>
          <w:lang w:eastAsia="ja-JP"/>
        </w:rPr>
        <w:t>P</w:t>
      </w:r>
      <w:r w:rsidRPr="00637004">
        <w:rPr>
          <w:rFonts w:ascii="Garamond" w:hAnsi="Garamond"/>
          <w:lang w:eastAsia="ja-JP"/>
        </w:rPr>
        <w:t>roject in the year 2010, April 2011.</w:t>
      </w:r>
    </w:p>
    <w:p w14:paraId="27B4BE02" w14:textId="77777777" w:rsidR="00A16322" w:rsidRDefault="00A16322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 xml:space="preserve">University Dissertation Fellowship for 2009-10, University of New Hampshire. </w:t>
      </w:r>
    </w:p>
    <w:p w14:paraId="3D4A3B90" w14:textId="77777777" w:rsidR="00A16322" w:rsidRDefault="00A16322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>American History Dissertation Fellowship for 2008-2009, University of New Hampshire.</w:t>
      </w:r>
    </w:p>
    <w:p w14:paraId="02085224" w14:textId="77777777" w:rsidR="00A16322" w:rsidRDefault="00A16322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>University of New Hampshire Wilcox Prize (Graduate Research Paper), 2007.</w:t>
      </w:r>
    </w:p>
    <w:p w14:paraId="0B40344C" w14:textId="77777777" w:rsidR="00A16322" w:rsidRDefault="00A16322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>Massachusetts Foundation for the Humanities, Scholar-in-Residence 1996-97, 2003-04.</w:t>
      </w:r>
    </w:p>
    <w:p w14:paraId="10998F0D" w14:textId="77777777" w:rsidR="00A16322" w:rsidRDefault="00A16322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 xml:space="preserve">Massachusetts Foundation for the Humanities Publication Grant, 1997. </w:t>
      </w:r>
    </w:p>
    <w:p w14:paraId="366B1177" w14:textId="77777777" w:rsidR="00A16322" w:rsidRDefault="00A16322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>Old Sturbridge Village Research Fellowship, 1995.</w:t>
      </w:r>
    </w:p>
    <w:p w14:paraId="759349D1" w14:textId="77777777" w:rsidR="00A16322" w:rsidRDefault="00A16322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>Evelyn Pugh Memorial Scholarship, George Mason University</w:t>
      </w:r>
    </w:p>
    <w:p w14:paraId="0E9C8FE2" w14:textId="77777777" w:rsidR="00A16322" w:rsidRDefault="00A16322" w:rsidP="00637004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>Rotary Foundation Graduate Fellowship, St. Andrews University, Scotland</w:t>
      </w:r>
    </w:p>
    <w:p w14:paraId="24049416" w14:textId="77777777" w:rsidR="001D3A8A" w:rsidRPr="00637004" w:rsidRDefault="00A16322" w:rsidP="00A81186">
      <w:pPr>
        <w:pStyle w:val="z-TopofForm"/>
        <w:numPr>
          <w:ilvl w:val="0"/>
          <w:numId w:val="6"/>
        </w:numPr>
        <w:rPr>
          <w:rFonts w:ascii="Garamond" w:hAnsi="Garamond"/>
          <w:lang w:eastAsia="ja-JP"/>
        </w:rPr>
      </w:pPr>
      <w:r w:rsidRPr="00637004">
        <w:rPr>
          <w:rFonts w:ascii="Garamond" w:hAnsi="Garamond"/>
          <w:lang w:eastAsia="ja-JP"/>
        </w:rPr>
        <w:t>Presidential Scholar, State of Connecticut</w:t>
      </w:r>
    </w:p>
    <w:sectPr w:rsidR="001D3A8A" w:rsidRPr="00637004" w:rsidSect="00A81186">
      <w:footerReference w:type="default" r:id="rId7"/>
      <w:pgSz w:w="12240" w:h="15840"/>
      <w:pgMar w:top="1152" w:right="1152" w:bottom="1152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C030B" w14:textId="77777777" w:rsidR="00993876" w:rsidRDefault="00993876">
      <w:r>
        <w:separator/>
      </w:r>
    </w:p>
  </w:endnote>
  <w:endnote w:type="continuationSeparator" w:id="0">
    <w:p w14:paraId="10F4AC06" w14:textId="77777777" w:rsidR="00993876" w:rsidRDefault="00993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D21C0" w14:textId="77777777" w:rsidR="00167245" w:rsidRDefault="00167245" w:rsidP="00A16322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37033A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50604" w14:textId="77777777" w:rsidR="00993876" w:rsidRDefault="00993876">
      <w:r>
        <w:separator/>
      </w:r>
    </w:p>
  </w:footnote>
  <w:footnote w:type="continuationSeparator" w:id="0">
    <w:p w14:paraId="72744793" w14:textId="77777777" w:rsidR="00993876" w:rsidRDefault="009938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173B2F"/>
    <w:multiLevelType w:val="hybridMultilevel"/>
    <w:tmpl w:val="580C2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4019AF"/>
    <w:multiLevelType w:val="hybridMultilevel"/>
    <w:tmpl w:val="6576FDF0"/>
    <w:lvl w:ilvl="0" w:tplc="961E4522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B9705D"/>
    <w:multiLevelType w:val="hybridMultilevel"/>
    <w:tmpl w:val="FDA41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3D097F"/>
    <w:multiLevelType w:val="hybridMultilevel"/>
    <w:tmpl w:val="0AC0E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2365E9"/>
    <w:multiLevelType w:val="hybridMultilevel"/>
    <w:tmpl w:val="C6C06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2C7C1C"/>
    <w:multiLevelType w:val="hybridMultilevel"/>
    <w:tmpl w:val="1026CE38"/>
    <w:lvl w:ilvl="0" w:tplc="30FC561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53258069">
    <w:abstractNumId w:val="5"/>
  </w:num>
  <w:num w:numId="2" w16cid:durableId="41490948">
    <w:abstractNumId w:val="1"/>
  </w:num>
  <w:num w:numId="3" w16cid:durableId="375129164">
    <w:abstractNumId w:val="3"/>
  </w:num>
  <w:num w:numId="4" w16cid:durableId="1202211156">
    <w:abstractNumId w:val="4"/>
  </w:num>
  <w:num w:numId="5" w16cid:durableId="238180223">
    <w:abstractNumId w:val="0"/>
  </w:num>
  <w:num w:numId="6" w16cid:durableId="13547206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1FF"/>
    <w:rsid w:val="0001071D"/>
    <w:rsid w:val="000867E8"/>
    <w:rsid w:val="00164D7D"/>
    <w:rsid w:val="0016564B"/>
    <w:rsid w:val="00167245"/>
    <w:rsid w:val="00181894"/>
    <w:rsid w:val="001D2852"/>
    <w:rsid w:val="001D3A8A"/>
    <w:rsid w:val="001F35F8"/>
    <w:rsid w:val="002A039A"/>
    <w:rsid w:val="0033369F"/>
    <w:rsid w:val="0037033A"/>
    <w:rsid w:val="004333A0"/>
    <w:rsid w:val="00473904"/>
    <w:rsid w:val="0049438A"/>
    <w:rsid w:val="004A716E"/>
    <w:rsid w:val="004E35E3"/>
    <w:rsid w:val="005A17F2"/>
    <w:rsid w:val="005B461B"/>
    <w:rsid w:val="005F70FB"/>
    <w:rsid w:val="00637004"/>
    <w:rsid w:val="0064631B"/>
    <w:rsid w:val="006621FF"/>
    <w:rsid w:val="00692955"/>
    <w:rsid w:val="00695BD2"/>
    <w:rsid w:val="00750B50"/>
    <w:rsid w:val="0076367E"/>
    <w:rsid w:val="007A0B5E"/>
    <w:rsid w:val="007C5308"/>
    <w:rsid w:val="007D4970"/>
    <w:rsid w:val="008F0610"/>
    <w:rsid w:val="009143D2"/>
    <w:rsid w:val="00920080"/>
    <w:rsid w:val="00950486"/>
    <w:rsid w:val="00993876"/>
    <w:rsid w:val="00A16322"/>
    <w:rsid w:val="00A40AAC"/>
    <w:rsid w:val="00A81186"/>
    <w:rsid w:val="00A97F6D"/>
    <w:rsid w:val="00BA0DD0"/>
    <w:rsid w:val="00BC4F39"/>
    <w:rsid w:val="00BE50AC"/>
    <w:rsid w:val="00C906C0"/>
    <w:rsid w:val="00CC607B"/>
    <w:rsid w:val="00CD2A9C"/>
    <w:rsid w:val="00E1102B"/>
    <w:rsid w:val="00E15CD2"/>
    <w:rsid w:val="00E24894"/>
    <w:rsid w:val="00E75FF1"/>
    <w:rsid w:val="00E769BD"/>
    <w:rsid w:val="00EA6237"/>
    <w:rsid w:val="00F321D3"/>
    <w:rsid w:val="00FC1FA3"/>
    <w:rsid w:val="00FF51CA"/>
    <w:rsid w:val="00FF7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8E3DB9"/>
  <w14:defaultImageDpi w14:val="300"/>
  <w15:docId w15:val="{6F7FED2F-2076-3148-894E-D5C8A9EA2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rsid w:val="00C1270C"/>
    <w:rPr>
      <w:sz w:val="24"/>
    </w:rPr>
  </w:style>
  <w:style w:type="character" w:customStyle="1" w:styleId="z-BottomofForm1">
    <w:name w:val="z-Bottom of Form1"/>
    <w:rPr>
      <w:sz w:val="18"/>
    </w:rPr>
  </w:style>
  <w:style w:type="paragraph" w:styleId="NormalWeb">
    <w:name w:val="Normal (Web)"/>
    <w:basedOn w:val="z-TopofForm"/>
    <w:pPr>
      <w:jc w:val="center"/>
    </w:pPr>
    <w:rPr>
      <w:b/>
      <w:sz w:val="28"/>
    </w:rPr>
  </w:style>
  <w:style w:type="paragraph" w:customStyle="1" w:styleId="HTMLAcronym1">
    <w:name w:val="HTML Acronym1"/>
    <w:aliases w:val="Body"/>
    <w:basedOn w:val="z-TopofForm"/>
  </w:style>
  <w:style w:type="paragraph" w:styleId="HTMLAddress">
    <w:name w:val="HTML Address"/>
    <w:basedOn w:val="z-TopofForm"/>
    <w:pPr>
      <w:jc w:val="center"/>
    </w:pPr>
    <w:rPr>
      <w:i/>
    </w:rPr>
  </w:style>
  <w:style w:type="paragraph" w:customStyle="1" w:styleId="HTMLCite1">
    <w:name w:val="HTML Cite1"/>
    <w:basedOn w:val="z-TopofForm"/>
    <w:rPr>
      <w:sz w:val="20"/>
    </w:rPr>
  </w:style>
  <w:style w:type="character" w:styleId="HTMLCode">
    <w:name w:val="HTML Code"/>
    <w:rPr>
      <w:vertAlign w:val="superscript"/>
    </w:rPr>
  </w:style>
  <w:style w:type="paragraph" w:customStyle="1" w:styleId="HTMLDefinition1">
    <w:name w:val="HTML Definition1"/>
    <w:basedOn w:val="z-TopofForm"/>
  </w:style>
  <w:style w:type="character" w:styleId="Hyperlink">
    <w:name w:val="Hyperlink"/>
    <w:rsid w:val="006621FF"/>
    <w:rPr>
      <w:color w:val="0000FF"/>
      <w:u w:val="single"/>
    </w:rPr>
  </w:style>
  <w:style w:type="character" w:styleId="Strong">
    <w:name w:val="Strong"/>
    <w:qFormat/>
    <w:rsid w:val="001A35B3"/>
    <w:rPr>
      <w:b/>
    </w:rPr>
  </w:style>
  <w:style w:type="character" w:styleId="Emphasis">
    <w:name w:val="Emphasis"/>
    <w:qFormat/>
    <w:rsid w:val="001A35B3"/>
    <w:rPr>
      <w:i/>
    </w:rPr>
  </w:style>
  <w:style w:type="paragraph" w:styleId="Header">
    <w:name w:val="header"/>
    <w:basedOn w:val="Normal"/>
    <w:rsid w:val="004F5E0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4F5E0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F5E02"/>
  </w:style>
  <w:style w:type="character" w:styleId="FollowedHyperlink">
    <w:name w:val="FollowedHyperlink"/>
    <w:rsid w:val="004F5E0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715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Mary Babson Fuhrer</vt:lpstr>
    </vt:vector>
  </TitlesOfParts>
  <Company/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Mary Babson Fuhrer</dc:title>
  <dc:subject/>
  <dc:creator>Mary Fuhrer</dc:creator>
  <cp:keywords/>
  <cp:lastModifiedBy>Microsoft Office User</cp:lastModifiedBy>
  <cp:revision>3</cp:revision>
  <cp:lastPrinted>2011-10-20T14:02:00Z</cp:lastPrinted>
  <dcterms:created xsi:type="dcterms:W3CDTF">2025-01-13T21:40:00Z</dcterms:created>
  <dcterms:modified xsi:type="dcterms:W3CDTF">2025-01-13T21:44:00Z</dcterms:modified>
</cp:coreProperties>
</file>